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39A" w:rsidRDefault="0050039A" w:rsidP="0050039A">
      <w:pPr>
        <w:pStyle w:val="Ttulo1"/>
        <w:ind w:left="3908" w:firstLine="0"/>
        <w:rPr>
          <w:rFonts w:ascii="Times New Roman" w:hAnsi="Times New Roman" w:cs="Times New Roman"/>
          <w:spacing w:val="-2"/>
        </w:rPr>
      </w:pPr>
      <w:r w:rsidRPr="007E1CDD">
        <w:rPr>
          <w:rFonts w:ascii="Times New Roman" w:hAnsi="Times New Roman" w:cs="Times New Roman"/>
        </w:rPr>
        <w:t>ANEXO</w:t>
      </w:r>
      <w:r w:rsidRPr="007E1CDD">
        <w:rPr>
          <w:rFonts w:ascii="Times New Roman" w:hAnsi="Times New Roman" w:cs="Times New Roman"/>
          <w:spacing w:val="-1"/>
        </w:rPr>
        <w:t xml:space="preserve"> </w:t>
      </w:r>
      <w:r w:rsidRPr="007E1CDD">
        <w:rPr>
          <w:rFonts w:ascii="Times New Roman" w:hAnsi="Times New Roman" w:cs="Times New Roman"/>
        </w:rPr>
        <w:t>III</w:t>
      </w:r>
      <w:r w:rsidRPr="007E1CDD">
        <w:rPr>
          <w:rFonts w:ascii="Times New Roman" w:hAnsi="Times New Roman" w:cs="Times New Roman"/>
          <w:spacing w:val="-5"/>
        </w:rPr>
        <w:t xml:space="preserve"> </w:t>
      </w:r>
      <w:r w:rsidRPr="007E1CDD">
        <w:rPr>
          <w:rFonts w:ascii="Times New Roman" w:hAnsi="Times New Roman" w:cs="Times New Roman"/>
        </w:rPr>
        <w:t>–</w:t>
      </w:r>
      <w:r w:rsidRPr="007E1CDD">
        <w:rPr>
          <w:rFonts w:ascii="Times New Roman" w:hAnsi="Times New Roman" w:cs="Times New Roman"/>
          <w:spacing w:val="-2"/>
        </w:rPr>
        <w:t xml:space="preserve"> </w:t>
      </w:r>
      <w:r w:rsidRPr="007E1CDD">
        <w:rPr>
          <w:rFonts w:ascii="Times New Roman" w:hAnsi="Times New Roman" w:cs="Times New Roman"/>
        </w:rPr>
        <w:t>TERMO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DE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COMPROMISSO</w:t>
      </w:r>
    </w:p>
    <w:p w:rsidR="0050039A" w:rsidRPr="007E1CDD" w:rsidRDefault="0050039A" w:rsidP="0050039A">
      <w:pPr>
        <w:pStyle w:val="Ttulo1"/>
        <w:ind w:left="3908" w:firstLine="0"/>
        <w:rPr>
          <w:rFonts w:ascii="Times New Roman" w:hAnsi="Times New Roman" w:cs="Times New Roman"/>
        </w:rPr>
      </w:pPr>
    </w:p>
    <w:p w:rsidR="0050039A" w:rsidRPr="007E1CDD" w:rsidRDefault="0050039A" w:rsidP="0050039A">
      <w:pPr>
        <w:pStyle w:val="Corpodetexto"/>
        <w:tabs>
          <w:tab w:val="left" w:pos="7576"/>
        </w:tabs>
        <w:ind w:left="163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  <w:spacing w:val="-5"/>
        </w:rPr>
        <w:t>Eu,</w:t>
      </w:r>
      <w:r w:rsidRPr="007E1CDD">
        <w:rPr>
          <w:rFonts w:ascii="Times New Roman" w:hAnsi="Times New Roman" w:cs="Times New Roman"/>
          <w:u w:val="single"/>
        </w:rPr>
        <w:t>________________________________________</w:t>
      </w:r>
      <w:r>
        <w:rPr>
          <w:rFonts w:ascii="Times New Roman" w:hAnsi="Times New Roman" w:cs="Times New Roman"/>
          <w:u w:val="single"/>
        </w:rPr>
        <w:t>________________________________________________</w:t>
      </w:r>
      <w:r w:rsidRPr="007E1CDD">
        <w:rPr>
          <w:rFonts w:ascii="Times New Roman" w:hAnsi="Times New Roman" w:cs="Times New Roman"/>
          <w:u w:val="single"/>
        </w:rPr>
        <w:t>____</w:t>
      </w:r>
      <w:r w:rsidRPr="007E1CDD">
        <w:rPr>
          <w:rFonts w:ascii="Times New Roman" w:hAnsi="Times New Roman" w:cs="Times New Roman"/>
          <w:spacing w:val="-2"/>
        </w:rPr>
        <w:t>estudante,</w:t>
      </w:r>
      <w:r>
        <w:rPr>
          <w:rFonts w:ascii="Times New Roman" w:hAnsi="Times New Roman" w:cs="Times New Roman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Turma:</w:t>
      </w:r>
      <w:r>
        <w:rPr>
          <w:rFonts w:ascii="Times New Roman" w:hAnsi="Times New Roman" w:cs="Times New Roman"/>
          <w:u w:val="single"/>
        </w:rPr>
        <w:t>______________</w:t>
      </w:r>
      <w:r w:rsidRPr="007E1CDD">
        <w:rPr>
          <w:rFonts w:ascii="Times New Roman" w:hAnsi="Times New Roman" w:cs="Times New Roman"/>
        </w:rPr>
        <w:t>,</w:t>
      </w:r>
      <w:r w:rsidRPr="007E1CDD">
        <w:rPr>
          <w:rFonts w:ascii="Times New Roman" w:hAnsi="Times New Roman" w:cs="Times New Roman"/>
          <w:spacing w:val="40"/>
        </w:rPr>
        <w:t xml:space="preserve"> </w:t>
      </w:r>
      <w:r w:rsidRPr="007E1CDD">
        <w:rPr>
          <w:rFonts w:ascii="Times New Roman" w:hAnsi="Times New Roman" w:cs="Times New Roman"/>
        </w:rPr>
        <w:t>matrícula</w:t>
      </w:r>
      <w:r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  <w:u w:val="single"/>
        </w:rPr>
        <w:t>___________</w:t>
      </w:r>
      <w:r w:rsidRPr="007E1CDD">
        <w:rPr>
          <w:rFonts w:ascii="Times New Roman" w:hAnsi="Times New Roman" w:cs="Times New Roman"/>
          <w:spacing w:val="-4"/>
        </w:rPr>
        <w:t>CPF:</w:t>
      </w:r>
      <w:r>
        <w:rPr>
          <w:rFonts w:ascii="Times New Roman" w:hAnsi="Times New Roman" w:cs="Times New Roman"/>
          <w:spacing w:val="-4"/>
        </w:rPr>
        <w:t xml:space="preserve"> _____________________________</w:t>
      </w:r>
      <w:r w:rsidRPr="007E1CDD">
        <w:rPr>
          <w:rFonts w:ascii="Times New Roman" w:hAnsi="Times New Roman" w:cs="Times New Roman"/>
        </w:rPr>
        <w:t>declaro</w:t>
      </w:r>
      <w:r>
        <w:rPr>
          <w:rFonts w:ascii="Times New Roman" w:hAnsi="Times New Roman" w:cs="Times New Roman"/>
          <w:spacing w:val="-14"/>
        </w:rPr>
        <w:t xml:space="preserve"> </w:t>
      </w:r>
      <w:r w:rsidRPr="007E1CDD">
        <w:rPr>
          <w:rFonts w:ascii="Times New Roman" w:hAnsi="Times New Roman" w:cs="Times New Roman"/>
        </w:rPr>
        <w:t>conhecer</w:t>
      </w:r>
      <w:r w:rsidRPr="007E1CDD">
        <w:rPr>
          <w:rFonts w:ascii="Times New Roman" w:hAnsi="Times New Roman" w:cs="Times New Roman"/>
          <w:spacing w:val="-14"/>
        </w:rPr>
        <w:t xml:space="preserve"> </w:t>
      </w:r>
      <w:r w:rsidRPr="007E1CDD">
        <w:rPr>
          <w:rFonts w:ascii="Times New Roman" w:hAnsi="Times New Roman" w:cs="Times New Roman"/>
        </w:rPr>
        <w:t>o</w:t>
      </w:r>
      <w:r w:rsidRPr="007E1CDD">
        <w:rPr>
          <w:rFonts w:ascii="Times New Roman" w:hAnsi="Times New Roman" w:cs="Times New Roman"/>
          <w:spacing w:val="-14"/>
        </w:rPr>
        <w:t xml:space="preserve"> </w:t>
      </w:r>
      <w:r w:rsidRPr="007E1CDD">
        <w:rPr>
          <w:rFonts w:ascii="Times New Roman" w:hAnsi="Times New Roman" w:cs="Times New Roman"/>
        </w:rPr>
        <w:t>Programa Socioassistencial</w:t>
      </w:r>
      <w:r w:rsidRPr="007E1CDD">
        <w:rPr>
          <w:rFonts w:ascii="Times New Roman" w:hAnsi="Times New Roman" w:cs="Times New Roman"/>
          <w:spacing w:val="40"/>
        </w:rPr>
        <w:t xml:space="preserve"> </w:t>
      </w:r>
      <w:r w:rsidRPr="007E1CDD">
        <w:rPr>
          <w:rFonts w:ascii="Times New Roman" w:hAnsi="Times New Roman" w:cs="Times New Roman"/>
        </w:rPr>
        <w:t xml:space="preserve">Estudantil do IFAM </w:t>
      </w:r>
      <w:r w:rsidRPr="007E1CDD">
        <w:rPr>
          <w:rFonts w:ascii="Times New Roman" w:hAnsi="Times New Roman" w:cs="Times New Roman"/>
          <w:i/>
        </w:rPr>
        <w:t>Campus</w:t>
      </w:r>
      <w:r w:rsidRPr="007E1CDD">
        <w:rPr>
          <w:rFonts w:ascii="Times New Roman" w:hAnsi="Times New Roman" w:cs="Times New Roman"/>
        </w:rPr>
        <w:t xml:space="preserve"> Coari,</w:t>
      </w:r>
      <w:r w:rsidRPr="007E1CDD">
        <w:rPr>
          <w:rFonts w:ascii="Times New Roman" w:hAnsi="Times New Roman" w:cs="Times New Roman"/>
          <w:spacing w:val="-10"/>
        </w:rPr>
        <w:t xml:space="preserve"> </w:t>
      </w:r>
      <w:r w:rsidRPr="007E1CDD">
        <w:rPr>
          <w:rFonts w:ascii="Times New Roman" w:hAnsi="Times New Roman" w:cs="Times New Roman"/>
        </w:rPr>
        <w:t>e</w:t>
      </w:r>
      <w:r w:rsidRPr="007E1CDD">
        <w:rPr>
          <w:rFonts w:ascii="Times New Roman" w:hAnsi="Times New Roman" w:cs="Times New Roman"/>
          <w:spacing w:val="-11"/>
        </w:rPr>
        <w:t xml:space="preserve"> </w:t>
      </w:r>
      <w:r w:rsidRPr="007E1CDD">
        <w:rPr>
          <w:rFonts w:ascii="Times New Roman" w:hAnsi="Times New Roman" w:cs="Times New Roman"/>
        </w:rPr>
        <w:t>comprometo-me</w:t>
      </w:r>
      <w:r w:rsidRPr="007E1CDD">
        <w:rPr>
          <w:rFonts w:ascii="Times New Roman" w:hAnsi="Times New Roman" w:cs="Times New Roman"/>
          <w:spacing w:val="-13"/>
        </w:rPr>
        <w:t xml:space="preserve"> </w:t>
      </w:r>
      <w:r w:rsidRPr="007E1CDD">
        <w:rPr>
          <w:rFonts w:ascii="Times New Roman" w:hAnsi="Times New Roman" w:cs="Times New Roman"/>
        </w:rPr>
        <w:t>a cumprir as</w:t>
      </w:r>
      <w:r w:rsidRPr="007E1CDD">
        <w:rPr>
          <w:rFonts w:ascii="Times New Roman" w:hAnsi="Times New Roman" w:cs="Times New Roman"/>
          <w:spacing w:val="40"/>
        </w:rPr>
        <w:t xml:space="preserve"> </w:t>
      </w:r>
      <w:r w:rsidRPr="007E1CDD">
        <w:rPr>
          <w:rFonts w:ascii="Times New Roman" w:hAnsi="Times New Roman" w:cs="Times New Roman"/>
        </w:rPr>
        <w:t>cláusulas deste Termo.</w:t>
      </w:r>
    </w:p>
    <w:p w:rsidR="0050039A" w:rsidRPr="007E1CDD" w:rsidRDefault="0050039A" w:rsidP="0050039A">
      <w:pPr>
        <w:pStyle w:val="Ttulo1"/>
        <w:ind w:left="151" w:firstLine="0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</w:rPr>
        <w:t>CLÁUSULA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PRIMEIRA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–</w:t>
      </w:r>
      <w:r w:rsidRPr="007E1CDD">
        <w:rPr>
          <w:rFonts w:ascii="Times New Roman" w:hAnsi="Times New Roman" w:cs="Times New Roman"/>
          <w:spacing w:val="-2"/>
        </w:rPr>
        <w:t xml:space="preserve"> </w:t>
      </w:r>
      <w:r w:rsidRPr="007E1CDD">
        <w:rPr>
          <w:rFonts w:ascii="Times New Roman" w:hAnsi="Times New Roman" w:cs="Times New Roman"/>
        </w:rPr>
        <w:t>DEVER</w:t>
      </w:r>
      <w:r w:rsidRPr="007E1CDD">
        <w:rPr>
          <w:rFonts w:ascii="Times New Roman" w:hAnsi="Times New Roman" w:cs="Times New Roman"/>
          <w:spacing w:val="-5"/>
        </w:rPr>
        <w:t xml:space="preserve"> </w:t>
      </w:r>
      <w:r w:rsidRPr="007E1CDD">
        <w:rPr>
          <w:rFonts w:ascii="Times New Roman" w:hAnsi="Times New Roman" w:cs="Times New Roman"/>
        </w:rPr>
        <w:t>DO</w:t>
      </w:r>
      <w:r w:rsidRPr="007E1CDD">
        <w:rPr>
          <w:rFonts w:ascii="Times New Roman" w:hAnsi="Times New Roman" w:cs="Times New Roman"/>
          <w:spacing w:val="-3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ESTUDANTE: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320"/>
        </w:tabs>
        <w:ind w:left="320" w:hanging="164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Realizar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</w:t>
      </w:r>
      <w:r w:rsidRPr="007E1CDD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inscrição</w:t>
      </w:r>
      <w:r w:rsidRPr="007E1CDD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no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programa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Socioassistencial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Estudantil;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374"/>
        </w:tabs>
        <w:spacing w:before="1"/>
        <w:ind w:left="374" w:hanging="218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Entregar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todos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os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documentos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necessários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à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análise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concessão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benefício;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429"/>
        </w:tabs>
        <w:ind w:left="429" w:hanging="273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Comunicar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Serviço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Social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qualquer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mudança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na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situação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socioeconômica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familiar;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453"/>
          <w:tab w:val="left" w:pos="4402"/>
        </w:tabs>
        <w:ind w:left="156" w:right="298" w:firstLine="0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Comunicar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ao</w:t>
      </w:r>
      <w:r w:rsidRPr="007E1CDD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Serviço</w:t>
      </w:r>
      <w:r w:rsidRPr="007E1CDD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Social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</w:t>
      </w:r>
      <w:r w:rsidRPr="007E1CDD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desistência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curso,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o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trancamento</w:t>
      </w:r>
      <w:r w:rsidRPr="007E1CDD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matrícula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ou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o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desligamento</w:t>
      </w:r>
      <w:r w:rsidRPr="007E1CDD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IFAM- Campus</w:t>
      </w:r>
      <w:r w:rsidRPr="007E1CDD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color w:val="FF0000"/>
          <w:sz w:val="20"/>
          <w:szCs w:val="20"/>
          <w:u w:val="single" w:color="000000"/>
        </w:rPr>
        <w:tab/>
      </w:r>
      <w:r w:rsidRPr="007E1CDD">
        <w:rPr>
          <w:rFonts w:ascii="Times New Roman" w:hAnsi="Times New Roman" w:cs="Times New Roman"/>
          <w:spacing w:val="-10"/>
          <w:sz w:val="20"/>
          <w:szCs w:val="20"/>
        </w:rPr>
        <w:t>;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387"/>
        </w:tabs>
        <w:ind w:left="387" w:hanging="241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Cumprir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Normas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Disciplinares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da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Instituição;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443"/>
        </w:tabs>
        <w:spacing w:before="1"/>
        <w:ind w:left="443" w:hanging="297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Frequentar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aulas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com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assiduidade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igual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ou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superior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>75%;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501"/>
        </w:tabs>
        <w:spacing w:before="1"/>
        <w:ind w:left="501" w:hanging="355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Ser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Aprovado/a;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554"/>
          <w:tab w:val="left" w:pos="576"/>
        </w:tabs>
        <w:ind w:left="576" w:right="305" w:hanging="431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Acompanhar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</w:t>
      </w:r>
      <w:r w:rsidRPr="007E1CDD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informações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respeito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da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Política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Assistência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Estudantil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comparecer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ao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Serviço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Social sempre que convocado.</w:t>
      </w:r>
    </w:p>
    <w:p w:rsidR="0050039A" w:rsidRPr="007E1CDD" w:rsidRDefault="0050039A" w:rsidP="0050039A">
      <w:pPr>
        <w:pStyle w:val="PargrafodaLista"/>
        <w:numPr>
          <w:ilvl w:val="0"/>
          <w:numId w:val="5"/>
        </w:numPr>
        <w:tabs>
          <w:tab w:val="left" w:pos="448"/>
        </w:tabs>
        <w:ind w:left="448" w:hanging="297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Frequentar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aulas/atividades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reforço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quando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for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indicado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em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razão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baixo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rendimento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escolar.</w:t>
      </w:r>
    </w:p>
    <w:p w:rsidR="0050039A" w:rsidRPr="007E1CDD" w:rsidRDefault="0050039A" w:rsidP="0050039A">
      <w:pPr>
        <w:pStyle w:val="Ttulo1"/>
        <w:spacing w:before="1"/>
        <w:ind w:left="151" w:firstLine="0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</w:rPr>
        <w:t>CLÁUSULA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SEGUNDA</w:t>
      </w:r>
      <w:r w:rsidRPr="007E1CDD">
        <w:rPr>
          <w:rFonts w:ascii="Times New Roman" w:hAnsi="Times New Roman" w:cs="Times New Roman"/>
          <w:spacing w:val="-7"/>
        </w:rPr>
        <w:t xml:space="preserve"> </w:t>
      </w:r>
      <w:r w:rsidRPr="007E1CDD">
        <w:rPr>
          <w:rFonts w:ascii="Times New Roman" w:hAnsi="Times New Roman" w:cs="Times New Roman"/>
        </w:rPr>
        <w:t>–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DIREITO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DO/A</w:t>
      </w:r>
      <w:r w:rsidRPr="007E1CDD">
        <w:rPr>
          <w:rFonts w:ascii="Times New Roman" w:hAnsi="Times New Roman" w:cs="Times New Roman"/>
          <w:spacing w:val="-10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ESTUDANTE:</w:t>
      </w:r>
    </w:p>
    <w:p w:rsidR="0050039A" w:rsidRPr="007E1CDD" w:rsidRDefault="0050039A" w:rsidP="0050039A">
      <w:pPr>
        <w:pStyle w:val="PargrafodaLista"/>
        <w:numPr>
          <w:ilvl w:val="0"/>
          <w:numId w:val="4"/>
        </w:numPr>
        <w:tabs>
          <w:tab w:val="left" w:pos="321"/>
          <w:tab w:val="left" w:pos="578"/>
        </w:tabs>
        <w:ind w:right="337" w:hanging="421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Acesso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aos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benefícios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socioassistenciais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estudantis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voltados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para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sua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permanência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êxito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escolar, de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acordo com a dotação orçamentária do IFAM.</w:t>
      </w:r>
    </w:p>
    <w:p w:rsidR="0050039A" w:rsidRPr="007E1CDD" w:rsidRDefault="0050039A" w:rsidP="0050039A">
      <w:pPr>
        <w:pStyle w:val="Ttulo1"/>
        <w:ind w:left="151" w:firstLine="0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</w:rPr>
        <w:t>CLÁUSULA</w:t>
      </w:r>
      <w:r w:rsidRPr="007E1CDD">
        <w:rPr>
          <w:rFonts w:ascii="Times New Roman" w:hAnsi="Times New Roman" w:cs="Times New Roman"/>
          <w:spacing w:val="-11"/>
        </w:rPr>
        <w:t xml:space="preserve"> </w:t>
      </w:r>
      <w:r w:rsidRPr="007E1CDD">
        <w:rPr>
          <w:rFonts w:ascii="Times New Roman" w:hAnsi="Times New Roman" w:cs="Times New Roman"/>
        </w:rPr>
        <w:t>TERCEIRA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–</w:t>
      </w:r>
      <w:r w:rsidRPr="007E1CDD">
        <w:rPr>
          <w:rFonts w:ascii="Times New Roman" w:hAnsi="Times New Roman" w:cs="Times New Roman"/>
          <w:spacing w:val="-5"/>
        </w:rPr>
        <w:t xml:space="preserve"> </w:t>
      </w:r>
      <w:r w:rsidRPr="007E1CDD">
        <w:rPr>
          <w:rFonts w:ascii="Times New Roman" w:hAnsi="Times New Roman" w:cs="Times New Roman"/>
        </w:rPr>
        <w:t>DO</w:t>
      </w:r>
      <w:r w:rsidRPr="007E1CDD">
        <w:rPr>
          <w:rFonts w:ascii="Times New Roman" w:hAnsi="Times New Roman" w:cs="Times New Roman"/>
          <w:spacing w:val="-6"/>
        </w:rPr>
        <w:t xml:space="preserve"> </w:t>
      </w:r>
      <w:r w:rsidRPr="007E1CDD">
        <w:rPr>
          <w:rFonts w:ascii="Times New Roman" w:hAnsi="Times New Roman" w:cs="Times New Roman"/>
        </w:rPr>
        <w:t>ENCERRAMENTO</w:t>
      </w:r>
      <w:r w:rsidRPr="007E1CDD">
        <w:rPr>
          <w:rFonts w:ascii="Times New Roman" w:hAnsi="Times New Roman" w:cs="Times New Roman"/>
          <w:spacing w:val="-6"/>
        </w:rPr>
        <w:t xml:space="preserve"> </w:t>
      </w:r>
      <w:r w:rsidRPr="007E1CDD">
        <w:rPr>
          <w:rFonts w:ascii="Times New Roman" w:hAnsi="Times New Roman" w:cs="Times New Roman"/>
        </w:rPr>
        <w:t>DA</w:t>
      </w:r>
      <w:r w:rsidRPr="007E1CDD">
        <w:rPr>
          <w:rFonts w:ascii="Times New Roman" w:hAnsi="Times New Roman" w:cs="Times New Roman"/>
          <w:spacing w:val="-9"/>
        </w:rPr>
        <w:t xml:space="preserve"> </w:t>
      </w:r>
      <w:r w:rsidRPr="007E1CDD">
        <w:rPr>
          <w:rFonts w:ascii="Times New Roman" w:hAnsi="Times New Roman" w:cs="Times New Roman"/>
        </w:rPr>
        <w:t>CONCESSÃO</w:t>
      </w:r>
      <w:r w:rsidRPr="007E1CDD">
        <w:rPr>
          <w:rFonts w:ascii="Times New Roman" w:hAnsi="Times New Roman" w:cs="Times New Roman"/>
          <w:spacing w:val="-5"/>
        </w:rPr>
        <w:t xml:space="preserve"> </w:t>
      </w:r>
      <w:r w:rsidRPr="007E1CDD">
        <w:rPr>
          <w:rFonts w:ascii="Times New Roman" w:hAnsi="Times New Roman" w:cs="Times New Roman"/>
        </w:rPr>
        <w:t>DO</w:t>
      </w:r>
      <w:r w:rsidRPr="007E1CDD">
        <w:rPr>
          <w:rFonts w:ascii="Times New Roman" w:hAnsi="Times New Roman" w:cs="Times New Roman"/>
          <w:spacing w:val="-6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BENEFÍCIO:</w:t>
      </w:r>
    </w:p>
    <w:p w:rsidR="0050039A" w:rsidRPr="007E1CDD" w:rsidRDefault="0050039A" w:rsidP="0050039A">
      <w:pPr>
        <w:pStyle w:val="Corpodetexto"/>
        <w:spacing w:before="1"/>
        <w:ind w:left="148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  <w:b/>
        </w:rPr>
        <w:t>8.1</w:t>
      </w:r>
      <w:r w:rsidRPr="007E1CDD">
        <w:rPr>
          <w:rFonts w:ascii="Times New Roman" w:hAnsi="Times New Roman" w:cs="Times New Roman"/>
          <w:b/>
          <w:spacing w:val="-6"/>
        </w:rPr>
        <w:t xml:space="preserve"> </w:t>
      </w:r>
      <w:r w:rsidRPr="007E1CDD">
        <w:rPr>
          <w:rFonts w:ascii="Times New Roman" w:hAnsi="Times New Roman" w:cs="Times New Roman"/>
        </w:rPr>
        <w:t>Poderá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ter</w:t>
      </w:r>
      <w:r w:rsidRPr="007E1CDD">
        <w:rPr>
          <w:rFonts w:ascii="Times New Roman" w:hAnsi="Times New Roman" w:cs="Times New Roman"/>
          <w:spacing w:val="-5"/>
        </w:rPr>
        <w:t xml:space="preserve"> </w:t>
      </w:r>
      <w:r w:rsidRPr="007E1CDD">
        <w:rPr>
          <w:rFonts w:ascii="Times New Roman" w:hAnsi="Times New Roman" w:cs="Times New Roman"/>
        </w:rPr>
        <w:t>o/s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benefício/os</w:t>
      </w:r>
      <w:r w:rsidRPr="007E1CDD">
        <w:rPr>
          <w:rFonts w:ascii="Times New Roman" w:hAnsi="Times New Roman" w:cs="Times New Roman"/>
          <w:spacing w:val="-7"/>
        </w:rPr>
        <w:t xml:space="preserve"> </w:t>
      </w:r>
      <w:r w:rsidRPr="007E1CDD">
        <w:rPr>
          <w:rFonts w:ascii="Times New Roman" w:hAnsi="Times New Roman" w:cs="Times New Roman"/>
        </w:rPr>
        <w:t>encerrado/os,</w:t>
      </w:r>
      <w:r w:rsidRPr="007E1CDD">
        <w:rPr>
          <w:rFonts w:ascii="Times New Roman" w:hAnsi="Times New Roman" w:cs="Times New Roman"/>
          <w:spacing w:val="-7"/>
        </w:rPr>
        <w:t xml:space="preserve"> </w:t>
      </w:r>
      <w:r w:rsidRPr="007E1CDD">
        <w:rPr>
          <w:rFonts w:ascii="Times New Roman" w:hAnsi="Times New Roman" w:cs="Times New Roman"/>
        </w:rPr>
        <w:t>o/a</w:t>
      </w:r>
      <w:r w:rsidRPr="007E1CDD">
        <w:rPr>
          <w:rFonts w:ascii="Times New Roman" w:hAnsi="Times New Roman" w:cs="Times New Roman"/>
          <w:spacing w:val="-7"/>
        </w:rPr>
        <w:t xml:space="preserve"> </w:t>
      </w:r>
      <w:r w:rsidRPr="007E1CDD">
        <w:rPr>
          <w:rFonts w:ascii="Times New Roman" w:hAnsi="Times New Roman" w:cs="Times New Roman"/>
        </w:rPr>
        <w:t>estudante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  <w:spacing w:val="-4"/>
        </w:rPr>
        <w:t>que:</w:t>
      </w:r>
    </w:p>
    <w:p w:rsidR="0050039A" w:rsidRPr="007E1CDD" w:rsidRDefault="0050039A" w:rsidP="0050039A">
      <w:pPr>
        <w:pStyle w:val="PargrafodaLista"/>
        <w:numPr>
          <w:ilvl w:val="0"/>
          <w:numId w:val="3"/>
        </w:numPr>
        <w:tabs>
          <w:tab w:val="left" w:pos="379"/>
          <w:tab w:val="left" w:pos="715"/>
        </w:tabs>
        <w:ind w:right="78" w:hanging="567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Não atingir o mínimo de 75% de frequência, salvo em faltas justificadas, bem como aproveitamento acadêmico suficiente, na forma da Resolução vigente no IFAM;</w:t>
      </w:r>
    </w:p>
    <w:p w:rsidR="0050039A" w:rsidRPr="007E1CDD" w:rsidRDefault="0050039A" w:rsidP="0050039A">
      <w:pPr>
        <w:pStyle w:val="PargrafodaLista"/>
        <w:numPr>
          <w:ilvl w:val="0"/>
          <w:numId w:val="3"/>
        </w:numPr>
        <w:tabs>
          <w:tab w:val="left" w:pos="387"/>
        </w:tabs>
        <w:ind w:left="387" w:hanging="231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Realizar</w:t>
      </w:r>
      <w:r w:rsidRPr="007E1CDD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transferência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Escolar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para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outra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instituição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ensino;</w:t>
      </w:r>
    </w:p>
    <w:p w:rsidR="0050039A" w:rsidRPr="007E1CDD" w:rsidRDefault="0050039A" w:rsidP="0050039A">
      <w:pPr>
        <w:pStyle w:val="PargrafodaLista"/>
        <w:numPr>
          <w:ilvl w:val="0"/>
          <w:numId w:val="3"/>
        </w:numPr>
        <w:tabs>
          <w:tab w:val="left" w:pos="367"/>
        </w:tabs>
        <w:ind w:left="367" w:hanging="219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Realizar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trancamento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Matrícula;</w:t>
      </w:r>
    </w:p>
    <w:p w:rsidR="0050039A" w:rsidRPr="007E1CDD" w:rsidRDefault="0050039A" w:rsidP="0050039A">
      <w:pPr>
        <w:pStyle w:val="PargrafodaLista"/>
        <w:numPr>
          <w:ilvl w:val="0"/>
          <w:numId w:val="3"/>
        </w:numPr>
        <w:tabs>
          <w:tab w:val="left" w:pos="379"/>
        </w:tabs>
        <w:ind w:left="379" w:hanging="231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Conclusão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curso;</w:t>
      </w:r>
    </w:p>
    <w:p w:rsidR="0050039A" w:rsidRPr="007E1CDD" w:rsidRDefault="0050039A" w:rsidP="0050039A">
      <w:pPr>
        <w:pStyle w:val="PargrafodaLista"/>
        <w:numPr>
          <w:ilvl w:val="0"/>
          <w:numId w:val="3"/>
        </w:numPr>
        <w:tabs>
          <w:tab w:val="left" w:pos="367"/>
        </w:tabs>
        <w:ind w:left="367" w:hanging="219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Abandonar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e/ou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desistir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curso;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367"/>
        </w:tabs>
        <w:ind w:left="367" w:hanging="219"/>
        <w:rPr>
          <w:rFonts w:ascii="Times New Roman" w:hAnsi="Times New Roman" w:cs="Times New Roman"/>
          <w:b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Desistir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benefício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por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iniciativa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própria;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379"/>
          <w:tab w:val="left" w:pos="718"/>
        </w:tabs>
        <w:spacing w:before="1"/>
        <w:ind w:left="718" w:right="86" w:hanging="572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E1CDD">
        <w:rPr>
          <w:rFonts w:ascii="Times New Roman" w:hAnsi="Times New Roman" w:cs="Times New Roman"/>
          <w:color w:val="444646"/>
          <w:sz w:val="20"/>
          <w:szCs w:val="20"/>
        </w:rPr>
        <w:t xml:space="preserve">Não informar alteração da condição socioeconômica do grupo familiar que descaracterize </w:t>
      </w:r>
      <w:r w:rsidRPr="007E1CDD">
        <w:rPr>
          <w:rFonts w:ascii="Times New Roman" w:hAnsi="Times New Roman" w:cs="Times New Roman"/>
          <w:sz w:val="20"/>
          <w:szCs w:val="20"/>
        </w:rPr>
        <w:t>a condição de vulnerabilidade social do/a estudante;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382"/>
        </w:tabs>
        <w:ind w:left="382" w:hanging="231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Infringir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Normas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Disciplinares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da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Instituição;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446"/>
        </w:tabs>
        <w:ind w:left="156" w:right="81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Utilizar os benefícios recebidos para outra finalidade. Uma vez constatado, o/a estudante é passível de penalidades previstas na legislação vigente sobre o uso indevido de créditos orçamentários públicos.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306"/>
        </w:tabs>
        <w:spacing w:before="1"/>
        <w:ind w:left="156" w:right="91" w:firstLine="0"/>
        <w:jc w:val="both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Tiver</w:t>
      </w:r>
      <w:r w:rsidRPr="007E1CDD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constatada,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</w:t>
      </w:r>
      <w:r w:rsidRPr="007E1CDD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qualquer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tempo,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inidoneidade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documento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ou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falsidade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informação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que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tenha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prestado em seu cadastro social;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323"/>
        </w:tabs>
        <w:spacing w:before="1"/>
        <w:ind w:left="156" w:right="96" w:firstLine="0"/>
        <w:jc w:val="both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Os estudantes que realizarem inscrição no Programa e tiverem sua solicitação deferida e receberem os valores sem frequentar as aulas, estarão passíveis de devolução dos valores ao erário público, onde a DAP deverá emitir uma GRU para a referida devolução;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368"/>
        </w:tabs>
        <w:ind w:left="368" w:hanging="212"/>
        <w:jc w:val="both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Descumprir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as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condições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estabelecidas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no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presente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edital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no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Termo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de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Compromisso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(Anexo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III);</w:t>
      </w:r>
    </w:p>
    <w:p w:rsidR="0050039A" w:rsidRPr="007E1CDD" w:rsidRDefault="0050039A" w:rsidP="0050039A">
      <w:pPr>
        <w:pStyle w:val="PargrafodaLista"/>
        <w:numPr>
          <w:ilvl w:val="0"/>
          <w:numId w:val="2"/>
        </w:numPr>
        <w:tabs>
          <w:tab w:val="left" w:pos="322"/>
        </w:tabs>
        <w:ind w:left="156" w:right="93" w:firstLine="0"/>
        <w:jc w:val="both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Nos campi onde o benefício alimentação é ofertado via serviço, os/as beneficiários/as que tiverem até cinco (5) faltas mensais injustificadas, no serviço de refeitório, serão considerados/as como desistentes do benefício.</w:t>
      </w:r>
    </w:p>
    <w:p w:rsidR="0050039A" w:rsidRPr="007E1CDD" w:rsidRDefault="0050039A" w:rsidP="0050039A">
      <w:pPr>
        <w:pStyle w:val="Ttulo1"/>
        <w:ind w:left="160" w:firstLine="0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  <w:b w:val="0"/>
        </w:rPr>
        <w:t>.</w:t>
      </w:r>
      <w:r w:rsidRPr="007E1CDD">
        <w:rPr>
          <w:rFonts w:ascii="Times New Roman" w:hAnsi="Times New Roman" w:cs="Times New Roman"/>
        </w:rPr>
        <w:t>CLÁUSULA</w:t>
      </w:r>
      <w:r w:rsidRPr="007E1CDD">
        <w:rPr>
          <w:rFonts w:ascii="Times New Roman" w:hAnsi="Times New Roman" w:cs="Times New Roman"/>
          <w:spacing w:val="-12"/>
        </w:rPr>
        <w:t xml:space="preserve"> </w:t>
      </w:r>
      <w:r w:rsidRPr="007E1CDD">
        <w:rPr>
          <w:rFonts w:ascii="Times New Roman" w:hAnsi="Times New Roman" w:cs="Times New Roman"/>
        </w:rPr>
        <w:t>QUARTA</w:t>
      </w:r>
      <w:r w:rsidRPr="007E1CDD">
        <w:rPr>
          <w:rFonts w:ascii="Times New Roman" w:hAnsi="Times New Roman" w:cs="Times New Roman"/>
          <w:spacing w:val="-10"/>
        </w:rPr>
        <w:t xml:space="preserve"> </w:t>
      </w:r>
      <w:r w:rsidRPr="007E1CDD">
        <w:rPr>
          <w:rFonts w:ascii="Times New Roman" w:hAnsi="Times New Roman" w:cs="Times New Roman"/>
        </w:rPr>
        <w:t>–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DO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DESCUMPRIMENTO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DAS</w:t>
      </w:r>
      <w:r w:rsidRPr="007E1CDD">
        <w:rPr>
          <w:rFonts w:ascii="Times New Roman" w:hAnsi="Times New Roman" w:cs="Times New Roman"/>
          <w:spacing w:val="-7"/>
        </w:rPr>
        <w:t xml:space="preserve"> </w:t>
      </w:r>
      <w:r w:rsidRPr="007E1CDD">
        <w:rPr>
          <w:rFonts w:ascii="Times New Roman" w:hAnsi="Times New Roman" w:cs="Times New Roman"/>
        </w:rPr>
        <w:t>CONDICIONALIDADES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</w:rPr>
        <w:t>DO</w:t>
      </w:r>
      <w:r w:rsidRPr="007E1CDD">
        <w:rPr>
          <w:rFonts w:ascii="Times New Roman" w:hAnsi="Times New Roman" w:cs="Times New Roman"/>
          <w:spacing w:val="-8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PROGRAMA:</w:t>
      </w:r>
    </w:p>
    <w:p w:rsidR="0050039A" w:rsidRPr="007E1CDD" w:rsidRDefault="0050039A" w:rsidP="0050039A">
      <w:pPr>
        <w:pStyle w:val="PargrafodaLista"/>
        <w:numPr>
          <w:ilvl w:val="1"/>
          <w:numId w:val="2"/>
        </w:numPr>
        <w:tabs>
          <w:tab w:val="left" w:pos="324"/>
        </w:tabs>
        <w:spacing w:before="1"/>
        <w:ind w:left="324" w:hanging="164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Advertência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verbal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e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escrita;</w:t>
      </w:r>
    </w:p>
    <w:p w:rsidR="0050039A" w:rsidRPr="007E1CDD" w:rsidRDefault="0050039A" w:rsidP="0050039A">
      <w:pPr>
        <w:pStyle w:val="PargrafodaLista"/>
        <w:numPr>
          <w:ilvl w:val="1"/>
          <w:numId w:val="2"/>
        </w:numPr>
        <w:tabs>
          <w:tab w:val="left" w:pos="374"/>
        </w:tabs>
        <w:ind w:left="374" w:hanging="218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Suspensão</w:t>
      </w:r>
      <w:r w:rsidRPr="007E1CD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benefício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por</w:t>
      </w:r>
      <w:r w:rsidRPr="007E1CDD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30</w:t>
      </w:r>
      <w:r w:rsidRPr="007E1CD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dias;</w:t>
      </w:r>
    </w:p>
    <w:p w:rsidR="0050039A" w:rsidRPr="007E1CDD" w:rsidRDefault="0050039A" w:rsidP="0050039A">
      <w:pPr>
        <w:pStyle w:val="PargrafodaLista"/>
        <w:numPr>
          <w:ilvl w:val="1"/>
          <w:numId w:val="2"/>
        </w:numPr>
        <w:tabs>
          <w:tab w:val="left" w:pos="429"/>
        </w:tabs>
        <w:spacing w:before="1"/>
        <w:ind w:left="429" w:hanging="273"/>
        <w:rPr>
          <w:rFonts w:ascii="Times New Roman" w:hAnsi="Times New Roman" w:cs="Times New Roman"/>
          <w:sz w:val="20"/>
          <w:szCs w:val="20"/>
        </w:rPr>
      </w:pPr>
      <w:r w:rsidRPr="007E1CDD">
        <w:rPr>
          <w:rFonts w:ascii="Times New Roman" w:hAnsi="Times New Roman" w:cs="Times New Roman"/>
          <w:sz w:val="20"/>
          <w:szCs w:val="20"/>
        </w:rPr>
        <w:t>Cancelamento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da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concessão</w:t>
      </w:r>
      <w:r w:rsidRPr="007E1CDD"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z w:val="20"/>
          <w:szCs w:val="20"/>
        </w:rPr>
        <w:t>do</w:t>
      </w:r>
      <w:r w:rsidRPr="007E1CD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E1CDD">
        <w:rPr>
          <w:rFonts w:ascii="Times New Roman" w:hAnsi="Times New Roman" w:cs="Times New Roman"/>
          <w:spacing w:val="-2"/>
          <w:sz w:val="20"/>
          <w:szCs w:val="20"/>
        </w:rPr>
        <w:t>benefício.</w:t>
      </w:r>
    </w:p>
    <w:p w:rsidR="0050039A" w:rsidRPr="007E1CDD" w:rsidRDefault="0050039A" w:rsidP="0050039A">
      <w:pPr>
        <w:pStyle w:val="Corpodetexto"/>
        <w:spacing w:before="2"/>
        <w:ind w:left="160" w:firstLine="38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</w:rPr>
        <w:t>Declaro</w:t>
      </w:r>
      <w:r w:rsidRPr="007E1CDD">
        <w:rPr>
          <w:rFonts w:ascii="Times New Roman" w:hAnsi="Times New Roman" w:cs="Times New Roman"/>
          <w:spacing w:val="-2"/>
        </w:rPr>
        <w:t xml:space="preserve"> </w:t>
      </w:r>
      <w:r w:rsidRPr="007E1CDD">
        <w:rPr>
          <w:rFonts w:ascii="Times New Roman" w:hAnsi="Times New Roman" w:cs="Times New Roman"/>
        </w:rPr>
        <w:t>estar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ciente</w:t>
      </w:r>
      <w:r w:rsidRPr="007E1CDD">
        <w:rPr>
          <w:rFonts w:ascii="Times New Roman" w:hAnsi="Times New Roman" w:cs="Times New Roman"/>
          <w:spacing w:val="-3"/>
        </w:rPr>
        <w:t xml:space="preserve"> </w:t>
      </w:r>
      <w:r w:rsidRPr="007E1CDD">
        <w:rPr>
          <w:rFonts w:ascii="Times New Roman" w:hAnsi="Times New Roman" w:cs="Times New Roman"/>
        </w:rPr>
        <w:t>de</w:t>
      </w:r>
      <w:r w:rsidRPr="007E1CDD">
        <w:rPr>
          <w:rFonts w:ascii="Times New Roman" w:hAnsi="Times New Roman" w:cs="Times New Roman"/>
          <w:spacing w:val="-3"/>
        </w:rPr>
        <w:t xml:space="preserve"> </w:t>
      </w:r>
      <w:r w:rsidRPr="007E1CDD">
        <w:rPr>
          <w:rFonts w:ascii="Times New Roman" w:hAnsi="Times New Roman" w:cs="Times New Roman"/>
        </w:rPr>
        <w:t>que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farei</w:t>
      </w:r>
      <w:r w:rsidRPr="007E1CDD">
        <w:rPr>
          <w:rFonts w:ascii="Times New Roman" w:hAnsi="Times New Roman" w:cs="Times New Roman"/>
          <w:spacing w:val="-5"/>
        </w:rPr>
        <w:t xml:space="preserve"> </w:t>
      </w:r>
      <w:r w:rsidRPr="007E1CDD">
        <w:rPr>
          <w:rFonts w:ascii="Times New Roman" w:hAnsi="Times New Roman" w:cs="Times New Roman"/>
        </w:rPr>
        <w:t>jus</w:t>
      </w:r>
      <w:r w:rsidRPr="007E1CDD">
        <w:rPr>
          <w:rFonts w:ascii="Times New Roman" w:hAnsi="Times New Roman" w:cs="Times New Roman"/>
          <w:spacing w:val="-3"/>
        </w:rPr>
        <w:t xml:space="preserve"> </w:t>
      </w:r>
      <w:r w:rsidRPr="007E1CDD">
        <w:rPr>
          <w:rFonts w:ascii="Times New Roman" w:hAnsi="Times New Roman" w:cs="Times New Roman"/>
        </w:rPr>
        <w:t>ao</w:t>
      </w:r>
      <w:r w:rsidRPr="007E1CDD">
        <w:rPr>
          <w:rFonts w:ascii="Times New Roman" w:hAnsi="Times New Roman" w:cs="Times New Roman"/>
          <w:spacing w:val="-3"/>
        </w:rPr>
        <w:t xml:space="preserve"> </w:t>
      </w:r>
      <w:r w:rsidRPr="007E1CDD">
        <w:rPr>
          <w:rFonts w:ascii="Times New Roman" w:hAnsi="Times New Roman" w:cs="Times New Roman"/>
        </w:rPr>
        <w:t>benefício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enquanto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cumprir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</w:rPr>
        <w:t>as</w:t>
      </w:r>
      <w:r w:rsidRPr="007E1CDD">
        <w:rPr>
          <w:rFonts w:ascii="Times New Roman" w:hAnsi="Times New Roman" w:cs="Times New Roman"/>
          <w:spacing w:val="-3"/>
        </w:rPr>
        <w:t xml:space="preserve"> </w:t>
      </w:r>
      <w:r w:rsidRPr="007E1CDD">
        <w:rPr>
          <w:rFonts w:ascii="Times New Roman" w:hAnsi="Times New Roman" w:cs="Times New Roman"/>
        </w:rPr>
        <w:t>condicionalidades</w:t>
      </w:r>
      <w:r w:rsidRPr="007E1CDD">
        <w:rPr>
          <w:rFonts w:ascii="Times New Roman" w:hAnsi="Times New Roman" w:cs="Times New Roman"/>
          <w:spacing w:val="-3"/>
        </w:rPr>
        <w:t xml:space="preserve"> </w:t>
      </w:r>
      <w:r w:rsidRPr="007E1CDD">
        <w:rPr>
          <w:rFonts w:ascii="Times New Roman" w:hAnsi="Times New Roman" w:cs="Times New Roman"/>
        </w:rPr>
        <w:t>previstas</w:t>
      </w:r>
      <w:r w:rsidRPr="007E1CDD">
        <w:rPr>
          <w:rFonts w:ascii="Times New Roman" w:hAnsi="Times New Roman" w:cs="Times New Roman"/>
          <w:spacing w:val="-1"/>
        </w:rPr>
        <w:t xml:space="preserve"> </w:t>
      </w:r>
      <w:r w:rsidRPr="007E1CDD">
        <w:rPr>
          <w:rFonts w:ascii="Times New Roman" w:hAnsi="Times New Roman" w:cs="Times New Roman"/>
        </w:rPr>
        <w:t>no</w:t>
      </w:r>
      <w:r w:rsidRPr="007E1CDD">
        <w:rPr>
          <w:rFonts w:ascii="Times New Roman" w:hAnsi="Times New Roman" w:cs="Times New Roman"/>
          <w:spacing w:val="40"/>
        </w:rPr>
        <w:t xml:space="preserve"> </w:t>
      </w:r>
      <w:r w:rsidRPr="007E1CDD">
        <w:rPr>
          <w:rFonts w:ascii="Times New Roman" w:hAnsi="Times New Roman" w:cs="Times New Roman"/>
        </w:rPr>
        <w:t>Programa Socioassistencial Estudantil do Instituto Federal de Educação Ciência e Tecnologia do Amazonas.</w:t>
      </w:r>
    </w:p>
    <w:p w:rsidR="0050039A" w:rsidRPr="007E1CDD" w:rsidRDefault="0050039A" w:rsidP="0050039A">
      <w:pPr>
        <w:pStyle w:val="Corpodetexto"/>
        <w:spacing w:before="1"/>
        <w:rPr>
          <w:rFonts w:ascii="Times New Roman" w:hAnsi="Times New Roman" w:cs="Times New Roman"/>
        </w:rPr>
      </w:pPr>
    </w:p>
    <w:p w:rsidR="0050039A" w:rsidRPr="007E1CDD" w:rsidRDefault="0050039A" w:rsidP="0050039A">
      <w:pPr>
        <w:pStyle w:val="Corpodetexto"/>
        <w:tabs>
          <w:tab w:val="left" w:pos="3555"/>
          <w:tab w:val="left" w:pos="4738"/>
          <w:tab w:val="left" w:pos="6905"/>
        </w:tabs>
        <w:spacing w:before="1"/>
        <w:ind w:right="12"/>
        <w:jc w:val="center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  <w:u w:val="single"/>
        </w:rPr>
        <w:tab/>
      </w:r>
      <w:r w:rsidRPr="007E1CDD">
        <w:rPr>
          <w:rFonts w:ascii="Times New Roman" w:hAnsi="Times New Roman" w:cs="Times New Roman"/>
        </w:rPr>
        <w:t xml:space="preserve">/AM, </w:t>
      </w:r>
      <w:r w:rsidRPr="007E1CDD">
        <w:rPr>
          <w:rFonts w:ascii="Times New Roman" w:hAnsi="Times New Roman" w:cs="Times New Roman"/>
          <w:u w:val="single"/>
        </w:rPr>
        <w:tab/>
      </w:r>
      <w:r w:rsidRPr="007E1CDD">
        <w:rPr>
          <w:rFonts w:ascii="Times New Roman" w:hAnsi="Times New Roman" w:cs="Times New Roman"/>
          <w:spacing w:val="-5"/>
        </w:rPr>
        <w:t>de</w:t>
      </w:r>
      <w:r w:rsidRPr="007E1CDD">
        <w:rPr>
          <w:rFonts w:ascii="Times New Roman" w:hAnsi="Times New Roman" w:cs="Times New Roman"/>
          <w:u w:val="single"/>
        </w:rPr>
        <w:tab/>
      </w:r>
      <w:r w:rsidRPr="007E1CDD">
        <w:rPr>
          <w:rFonts w:ascii="Times New Roman" w:hAnsi="Times New Roman" w:cs="Times New Roman"/>
        </w:rPr>
        <w:t>de</w:t>
      </w:r>
      <w:r w:rsidRPr="007E1CDD">
        <w:rPr>
          <w:rFonts w:ascii="Times New Roman" w:hAnsi="Times New Roman" w:cs="Times New Roman"/>
          <w:spacing w:val="-4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2026.</w:t>
      </w:r>
    </w:p>
    <w:p w:rsidR="0050039A" w:rsidRPr="007E1CDD" w:rsidRDefault="0050039A" w:rsidP="0050039A">
      <w:pPr>
        <w:pStyle w:val="Corpodetexto"/>
        <w:rPr>
          <w:rFonts w:ascii="Times New Roman" w:hAnsi="Times New Roman" w:cs="Times New Roman"/>
        </w:rPr>
      </w:pPr>
    </w:p>
    <w:p w:rsidR="0050039A" w:rsidRPr="007E1CDD" w:rsidRDefault="0050039A" w:rsidP="0050039A">
      <w:pPr>
        <w:pStyle w:val="Corpodetexto"/>
        <w:rPr>
          <w:rFonts w:ascii="Times New Roman" w:hAnsi="Times New Roman" w:cs="Times New Roman"/>
        </w:rPr>
      </w:pPr>
    </w:p>
    <w:p w:rsidR="0050039A" w:rsidRPr="007E1CDD" w:rsidRDefault="0050039A" w:rsidP="0050039A">
      <w:pPr>
        <w:pStyle w:val="Corpodetexto"/>
        <w:spacing w:before="196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3B5DADB" wp14:editId="0299E27F">
                <wp:simplePos x="0" y="0"/>
                <wp:positionH relativeFrom="page">
                  <wp:posOffset>983284</wp:posOffset>
                </wp:positionH>
                <wp:positionV relativeFrom="paragraph">
                  <wp:posOffset>285863</wp:posOffset>
                </wp:positionV>
                <wp:extent cx="211709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170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17090">
                              <a:moveTo>
                                <a:pt x="0" y="0"/>
                              </a:moveTo>
                              <a:lnTo>
                                <a:pt x="2116464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631AEA" id="Graphic 7" o:spid="_x0000_s1026" style="position:absolute;margin-left:77.4pt;margin-top:22.5pt;width:166.7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170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" path="m,l2116464,e" filled="f" strokeweight=".22133mm">
                <v:path arrowok="t"/>
                <w10:wrap type="topAndBottom" anchorx="page"/>
              </v:shape>
            </w:pict>
          </mc:Fallback>
        </mc:AlternateContent>
      </w:r>
      <w:r w:rsidRPr="007E1CDD">
        <w:rPr>
          <w:rFonts w:ascii="Times New Roman" w:hAnsi="Times New Roman" w:cs="Times New Roman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492DAEE" wp14:editId="70E5D086">
                <wp:simplePos x="0" y="0"/>
                <wp:positionH relativeFrom="page">
                  <wp:posOffset>4369222</wp:posOffset>
                </wp:positionH>
                <wp:positionV relativeFrom="paragraph">
                  <wp:posOffset>285863</wp:posOffset>
                </wp:positionV>
                <wp:extent cx="218821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8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88210">
                              <a:moveTo>
                                <a:pt x="0" y="0"/>
                              </a:moveTo>
                              <a:lnTo>
                                <a:pt x="2187932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F5BD5A" id="Graphic 8" o:spid="_x0000_s1026" style="position:absolute;margin-left:344.05pt;margin-top:22.5pt;width:172.3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8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" path="m,l2187932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50039A" w:rsidRPr="007E1CDD" w:rsidRDefault="0050039A" w:rsidP="0050039A">
      <w:pPr>
        <w:pStyle w:val="Corpodetexto"/>
        <w:tabs>
          <w:tab w:val="left" w:pos="4959"/>
        </w:tabs>
        <w:spacing w:before="3"/>
        <w:ind w:left="-1" w:right="9"/>
        <w:jc w:val="center"/>
        <w:rPr>
          <w:rFonts w:ascii="Times New Roman" w:hAnsi="Times New Roman" w:cs="Times New Roman"/>
        </w:rPr>
      </w:pPr>
      <w:r w:rsidRPr="007E1CDD">
        <w:rPr>
          <w:rFonts w:ascii="Times New Roman" w:hAnsi="Times New Roman" w:cs="Times New Roman"/>
        </w:rPr>
        <w:t>Assinatura</w:t>
      </w:r>
      <w:r w:rsidRPr="007E1CDD">
        <w:rPr>
          <w:rFonts w:ascii="Times New Roman" w:hAnsi="Times New Roman" w:cs="Times New Roman"/>
          <w:spacing w:val="-10"/>
        </w:rPr>
        <w:t xml:space="preserve"> </w:t>
      </w:r>
      <w:r w:rsidRPr="007E1CDD">
        <w:rPr>
          <w:rFonts w:ascii="Times New Roman" w:hAnsi="Times New Roman" w:cs="Times New Roman"/>
        </w:rPr>
        <w:t>do/a</w:t>
      </w:r>
      <w:r w:rsidRPr="007E1CDD">
        <w:rPr>
          <w:rFonts w:ascii="Times New Roman" w:hAnsi="Times New Roman" w:cs="Times New Roman"/>
          <w:spacing w:val="-9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Estudante</w:t>
      </w:r>
      <w:r w:rsidRPr="007E1CDD">
        <w:rPr>
          <w:rFonts w:ascii="Times New Roman" w:hAnsi="Times New Roman" w:cs="Times New Roman"/>
        </w:rPr>
        <w:tab/>
        <w:t>Assinatura</w:t>
      </w:r>
      <w:r w:rsidRPr="007E1CDD">
        <w:rPr>
          <w:rFonts w:ascii="Times New Roman" w:hAnsi="Times New Roman" w:cs="Times New Roman"/>
          <w:spacing w:val="-10"/>
        </w:rPr>
        <w:t xml:space="preserve"> </w:t>
      </w:r>
      <w:r w:rsidRPr="007E1CDD">
        <w:rPr>
          <w:rFonts w:ascii="Times New Roman" w:hAnsi="Times New Roman" w:cs="Times New Roman"/>
        </w:rPr>
        <w:t>do/a</w:t>
      </w:r>
      <w:r w:rsidRPr="007E1CDD">
        <w:rPr>
          <w:rFonts w:ascii="Times New Roman" w:hAnsi="Times New Roman" w:cs="Times New Roman"/>
          <w:spacing w:val="-9"/>
        </w:rPr>
        <w:t xml:space="preserve"> </w:t>
      </w:r>
      <w:r w:rsidRPr="007E1CDD">
        <w:rPr>
          <w:rFonts w:ascii="Times New Roman" w:hAnsi="Times New Roman" w:cs="Times New Roman"/>
          <w:spacing w:val="-2"/>
        </w:rPr>
        <w:t>Responsável</w:t>
      </w:r>
    </w:p>
    <w:p w:rsidR="00E66180" w:rsidRPr="0050039A" w:rsidRDefault="00E66180" w:rsidP="0050039A">
      <w:bookmarkStart w:id="0" w:name="_GoBack"/>
      <w:bookmarkEnd w:id="0"/>
    </w:p>
    <w:sectPr w:rsidR="00E66180" w:rsidRPr="0050039A" w:rsidSect="00465702">
      <w:headerReference w:type="default" r:id="rId7"/>
      <w:pgSz w:w="11906" w:h="16838"/>
      <w:pgMar w:top="1417" w:right="424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5DF1" w:rsidRDefault="007D5DF1" w:rsidP="00465702">
      <w:r>
        <w:separator/>
      </w:r>
    </w:p>
  </w:endnote>
  <w:endnote w:type="continuationSeparator" w:id="0">
    <w:p w:rsidR="007D5DF1" w:rsidRDefault="007D5DF1" w:rsidP="00465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5DF1" w:rsidRDefault="007D5DF1" w:rsidP="00465702">
      <w:r>
        <w:separator/>
      </w:r>
    </w:p>
  </w:footnote>
  <w:footnote w:type="continuationSeparator" w:id="0">
    <w:p w:rsidR="007D5DF1" w:rsidRDefault="007D5DF1" w:rsidP="00465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  <w:r>
      <w:rPr>
        <w:b/>
        <w:noProof/>
        <w:color w:val="000000"/>
        <w:sz w:val="24"/>
        <w:szCs w:val="24"/>
        <w:lang w:val="pt-BR" w:eastAsia="pt-BR"/>
      </w:rPr>
      <w:drawing>
        <wp:anchor distT="0" distB="0" distL="0" distR="0" simplePos="0" relativeHeight="251659264" behindDoc="1" locked="0" layoutInCell="1" hidden="0" allowOverlap="1" wp14:anchorId="04FFC369" wp14:editId="62F83D2D">
          <wp:simplePos x="0" y="0"/>
          <wp:positionH relativeFrom="page">
            <wp:posOffset>3497580</wp:posOffset>
          </wp:positionH>
          <wp:positionV relativeFrom="page">
            <wp:posOffset>157480</wp:posOffset>
          </wp:positionV>
          <wp:extent cx="523875" cy="497840"/>
          <wp:effectExtent l="0" t="0" r="9525" b="0"/>
          <wp:wrapSquare wrapText="bothSides"/>
          <wp:docPr id="3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3875" cy="497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  <w:bookmarkStart w:id="1" w:name="_heading=h.tyjcwt" w:colFirst="0" w:colLast="0"/>
    <w:bookmarkEnd w:id="1"/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MINISTÉRIO DA EDUCAÇÃO</w:t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SECRETARIA DE EDUCAÇÃO PROFISSIONAL E TECNOLÓGICA</w:t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INSTITUTO FEDERAL DE EDUCAÇÃO, CIÊNCIA E TECNOLOGIA DO AMAZONAS</w:t>
    </w:r>
  </w:p>
  <w:p w:rsidR="00465702" w:rsidRDefault="00465702" w:rsidP="00465702">
    <w:pPr>
      <w:pBdr>
        <w:bottom w:val="single" w:sz="4" w:space="1" w:color="000000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CAMPUS </w:t>
    </w:r>
    <w:r w:rsidRPr="005954F9">
      <w:rPr>
        <w:color w:val="000000"/>
        <w:sz w:val="18"/>
        <w:szCs w:val="18"/>
      </w:rPr>
      <w:t>COARI</w:t>
    </w:r>
  </w:p>
  <w:p w:rsidR="00465702" w:rsidRDefault="004657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F4643"/>
    <w:multiLevelType w:val="hybridMultilevel"/>
    <w:tmpl w:val="7F0A1030"/>
    <w:lvl w:ilvl="0" w:tplc="6B08AEC8">
      <w:start w:val="1"/>
      <w:numFmt w:val="upperRoman"/>
      <w:lvlText w:val="%1."/>
      <w:lvlJc w:val="left"/>
      <w:pPr>
        <w:ind w:left="578" w:hanging="166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A9164F38">
      <w:numFmt w:val="bullet"/>
      <w:lvlText w:val="•"/>
      <w:lvlJc w:val="left"/>
      <w:pPr>
        <w:ind w:left="1570" w:hanging="166"/>
      </w:pPr>
      <w:rPr>
        <w:rFonts w:hint="default"/>
        <w:lang w:val="pt-PT" w:eastAsia="en-US" w:bidi="ar-SA"/>
      </w:rPr>
    </w:lvl>
    <w:lvl w:ilvl="2" w:tplc="A118A53A">
      <w:numFmt w:val="bullet"/>
      <w:lvlText w:val="•"/>
      <w:lvlJc w:val="left"/>
      <w:pPr>
        <w:ind w:left="2560" w:hanging="166"/>
      </w:pPr>
      <w:rPr>
        <w:rFonts w:hint="default"/>
        <w:lang w:val="pt-PT" w:eastAsia="en-US" w:bidi="ar-SA"/>
      </w:rPr>
    </w:lvl>
    <w:lvl w:ilvl="3" w:tplc="4AD67604">
      <w:numFmt w:val="bullet"/>
      <w:lvlText w:val="•"/>
      <w:lvlJc w:val="left"/>
      <w:pPr>
        <w:ind w:left="3550" w:hanging="166"/>
      </w:pPr>
      <w:rPr>
        <w:rFonts w:hint="default"/>
        <w:lang w:val="pt-PT" w:eastAsia="en-US" w:bidi="ar-SA"/>
      </w:rPr>
    </w:lvl>
    <w:lvl w:ilvl="4" w:tplc="146E36D4">
      <w:numFmt w:val="bullet"/>
      <w:lvlText w:val="•"/>
      <w:lvlJc w:val="left"/>
      <w:pPr>
        <w:ind w:left="4541" w:hanging="166"/>
      </w:pPr>
      <w:rPr>
        <w:rFonts w:hint="default"/>
        <w:lang w:val="pt-PT" w:eastAsia="en-US" w:bidi="ar-SA"/>
      </w:rPr>
    </w:lvl>
    <w:lvl w:ilvl="5" w:tplc="DC3454C0">
      <w:numFmt w:val="bullet"/>
      <w:lvlText w:val="•"/>
      <w:lvlJc w:val="left"/>
      <w:pPr>
        <w:ind w:left="5531" w:hanging="166"/>
      </w:pPr>
      <w:rPr>
        <w:rFonts w:hint="default"/>
        <w:lang w:val="pt-PT" w:eastAsia="en-US" w:bidi="ar-SA"/>
      </w:rPr>
    </w:lvl>
    <w:lvl w:ilvl="6" w:tplc="A8A8CB20">
      <w:numFmt w:val="bullet"/>
      <w:lvlText w:val="•"/>
      <w:lvlJc w:val="left"/>
      <w:pPr>
        <w:ind w:left="6521" w:hanging="166"/>
      </w:pPr>
      <w:rPr>
        <w:rFonts w:hint="default"/>
        <w:lang w:val="pt-PT" w:eastAsia="en-US" w:bidi="ar-SA"/>
      </w:rPr>
    </w:lvl>
    <w:lvl w:ilvl="7" w:tplc="39ECA56E">
      <w:numFmt w:val="bullet"/>
      <w:lvlText w:val="•"/>
      <w:lvlJc w:val="left"/>
      <w:pPr>
        <w:ind w:left="7512" w:hanging="166"/>
      </w:pPr>
      <w:rPr>
        <w:rFonts w:hint="default"/>
        <w:lang w:val="pt-PT" w:eastAsia="en-US" w:bidi="ar-SA"/>
      </w:rPr>
    </w:lvl>
    <w:lvl w:ilvl="8" w:tplc="E938857E">
      <w:numFmt w:val="bullet"/>
      <w:lvlText w:val="•"/>
      <w:lvlJc w:val="left"/>
      <w:pPr>
        <w:ind w:left="8502" w:hanging="166"/>
      </w:pPr>
      <w:rPr>
        <w:rFonts w:hint="default"/>
        <w:lang w:val="pt-PT" w:eastAsia="en-US" w:bidi="ar-SA"/>
      </w:rPr>
    </w:lvl>
  </w:abstractNum>
  <w:abstractNum w:abstractNumId="1" w15:restartNumberingAfterBreak="0">
    <w:nsid w:val="2B244F67"/>
    <w:multiLevelType w:val="hybridMultilevel"/>
    <w:tmpl w:val="EFB8E978"/>
    <w:lvl w:ilvl="0" w:tplc="5868253C">
      <w:start w:val="5"/>
      <w:numFmt w:val="lowerLetter"/>
      <w:lvlText w:val="%1."/>
      <w:lvlJc w:val="left"/>
      <w:pPr>
        <w:ind w:left="369" w:hanging="221"/>
      </w:pPr>
      <w:rPr>
        <w:rFonts w:hint="default"/>
        <w:spacing w:val="-1"/>
        <w:w w:val="99"/>
        <w:lang w:val="pt-PT" w:eastAsia="en-US" w:bidi="ar-SA"/>
      </w:rPr>
    </w:lvl>
    <w:lvl w:ilvl="1" w:tplc="B5FE822A">
      <w:start w:val="1"/>
      <w:numFmt w:val="upperRoman"/>
      <w:lvlText w:val="%2."/>
      <w:lvlJc w:val="left"/>
      <w:pPr>
        <w:ind w:left="326" w:hanging="166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2" w:tplc="07EADF52">
      <w:numFmt w:val="bullet"/>
      <w:lvlText w:val="•"/>
      <w:lvlJc w:val="left"/>
      <w:pPr>
        <w:ind w:left="1484" w:hanging="166"/>
      </w:pPr>
      <w:rPr>
        <w:rFonts w:hint="default"/>
        <w:lang w:val="pt-PT" w:eastAsia="en-US" w:bidi="ar-SA"/>
      </w:rPr>
    </w:lvl>
    <w:lvl w:ilvl="3" w:tplc="026E98FE">
      <w:numFmt w:val="bullet"/>
      <w:lvlText w:val="•"/>
      <w:lvlJc w:val="left"/>
      <w:pPr>
        <w:ind w:left="2609" w:hanging="166"/>
      </w:pPr>
      <w:rPr>
        <w:rFonts w:hint="default"/>
        <w:lang w:val="pt-PT" w:eastAsia="en-US" w:bidi="ar-SA"/>
      </w:rPr>
    </w:lvl>
    <w:lvl w:ilvl="4" w:tplc="BFE658C0">
      <w:numFmt w:val="bullet"/>
      <w:lvlText w:val="•"/>
      <w:lvlJc w:val="left"/>
      <w:pPr>
        <w:ind w:left="3734" w:hanging="166"/>
      </w:pPr>
      <w:rPr>
        <w:rFonts w:hint="default"/>
        <w:lang w:val="pt-PT" w:eastAsia="en-US" w:bidi="ar-SA"/>
      </w:rPr>
    </w:lvl>
    <w:lvl w:ilvl="5" w:tplc="2C7A9F2E">
      <w:numFmt w:val="bullet"/>
      <w:lvlText w:val="•"/>
      <w:lvlJc w:val="left"/>
      <w:pPr>
        <w:ind w:left="4859" w:hanging="166"/>
      </w:pPr>
      <w:rPr>
        <w:rFonts w:hint="default"/>
        <w:lang w:val="pt-PT" w:eastAsia="en-US" w:bidi="ar-SA"/>
      </w:rPr>
    </w:lvl>
    <w:lvl w:ilvl="6" w:tplc="5290BEE0">
      <w:numFmt w:val="bullet"/>
      <w:lvlText w:val="•"/>
      <w:lvlJc w:val="left"/>
      <w:pPr>
        <w:ind w:left="5984" w:hanging="166"/>
      </w:pPr>
      <w:rPr>
        <w:rFonts w:hint="default"/>
        <w:lang w:val="pt-PT" w:eastAsia="en-US" w:bidi="ar-SA"/>
      </w:rPr>
    </w:lvl>
    <w:lvl w:ilvl="7" w:tplc="1144B4A8">
      <w:numFmt w:val="bullet"/>
      <w:lvlText w:val="•"/>
      <w:lvlJc w:val="left"/>
      <w:pPr>
        <w:ind w:left="7108" w:hanging="166"/>
      </w:pPr>
      <w:rPr>
        <w:rFonts w:hint="default"/>
        <w:lang w:val="pt-PT" w:eastAsia="en-US" w:bidi="ar-SA"/>
      </w:rPr>
    </w:lvl>
    <w:lvl w:ilvl="8" w:tplc="46AA5BE4">
      <w:numFmt w:val="bullet"/>
      <w:lvlText w:val="•"/>
      <w:lvlJc w:val="left"/>
      <w:pPr>
        <w:ind w:left="8233" w:hanging="166"/>
      </w:pPr>
      <w:rPr>
        <w:rFonts w:hint="default"/>
        <w:lang w:val="pt-PT" w:eastAsia="en-US" w:bidi="ar-SA"/>
      </w:rPr>
    </w:lvl>
  </w:abstractNum>
  <w:abstractNum w:abstractNumId="2" w15:restartNumberingAfterBreak="0">
    <w:nsid w:val="2C915F56"/>
    <w:multiLevelType w:val="hybridMultilevel"/>
    <w:tmpl w:val="5A96C3AC"/>
    <w:lvl w:ilvl="0" w:tplc="42449312">
      <w:start w:val="1"/>
      <w:numFmt w:val="lowerLetter"/>
      <w:lvlText w:val="%1)"/>
      <w:lvlJc w:val="left"/>
      <w:pPr>
        <w:ind w:left="148" w:hanging="233"/>
      </w:pPr>
      <w:rPr>
        <w:rFonts w:hint="default"/>
        <w:spacing w:val="0"/>
        <w:w w:val="99"/>
        <w:lang w:val="pt-PT" w:eastAsia="en-US" w:bidi="ar-SA"/>
      </w:rPr>
    </w:lvl>
    <w:lvl w:ilvl="1" w:tplc="83EA21DA">
      <w:numFmt w:val="bullet"/>
      <w:lvlText w:val="•"/>
      <w:lvlJc w:val="left"/>
      <w:pPr>
        <w:ind w:left="1174" w:hanging="233"/>
      </w:pPr>
      <w:rPr>
        <w:rFonts w:hint="default"/>
        <w:lang w:val="pt-PT" w:eastAsia="en-US" w:bidi="ar-SA"/>
      </w:rPr>
    </w:lvl>
    <w:lvl w:ilvl="2" w:tplc="0ABC3E88">
      <w:numFmt w:val="bullet"/>
      <w:lvlText w:val="•"/>
      <w:lvlJc w:val="left"/>
      <w:pPr>
        <w:ind w:left="2208" w:hanging="233"/>
      </w:pPr>
      <w:rPr>
        <w:rFonts w:hint="default"/>
        <w:lang w:val="pt-PT" w:eastAsia="en-US" w:bidi="ar-SA"/>
      </w:rPr>
    </w:lvl>
    <w:lvl w:ilvl="3" w:tplc="54A4ACEA">
      <w:numFmt w:val="bullet"/>
      <w:lvlText w:val="•"/>
      <w:lvlJc w:val="left"/>
      <w:pPr>
        <w:ind w:left="3242" w:hanging="233"/>
      </w:pPr>
      <w:rPr>
        <w:rFonts w:hint="default"/>
        <w:lang w:val="pt-PT" w:eastAsia="en-US" w:bidi="ar-SA"/>
      </w:rPr>
    </w:lvl>
    <w:lvl w:ilvl="4" w:tplc="FC608064">
      <w:numFmt w:val="bullet"/>
      <w:lvlText w:val="•"/>
      <w:lvlJc w:val="left"/>
      <w:pPr>
        <w:ind w:left="4277" w:hanging="233"/>
      </w:pPr>
      <w:rPr>
        <w:rFonts w:hint="default"/>
        <w:lang w:val="pt-PT" w:eastAsia="en-US" w:bidi="ar-SA"/>
      </w:rPr>
    </w:lvl>
    <w:lvl w:ilvl="5" w:tplc="1CBCCFA4">
      <w:numFmt w:val="bullet"/>
      <w:lvlText w:val="•"/>
      <w:lvlJc w:val="left"/>
      <w:pPr>
        <w:ind w:left="5311" w:hanging="233"/>
      </w:pPr>
      <w:rPr>
        <w:rFonts w:hint="default"/>
        <w:lang w:val="pt-PT" w:eastAsia="en-US" w:bidi="ar-SA"/>
      </w:rPr>
    </w:lvl>
    <w:lvl w:ilvl="6" w:tplc="71D0AD42">
      <w:numFmt w:val="bullet"/>
      <w:lvlText w:val="•"/>
      <w:lvlJc w:val="left"/>
      <w:pPr>
        <w:ind w:left="6345" w:hanging="233"/>
      </w:pPr>
      <w:rPr>
        <w:rFonts w:hint="default"/>
        <w:lang w:val="pt-PT" w:eastAsia="en-US" w:bidi="ar-SA"/>
      </w:rPr>
    </w:lvl>
    <w:lvl w:ilvl="7" w:tplc="48007D04">
      <w:numFmt w:val="bullet"/>
      <w:lvlText w:val="•"/>
      <w:lvlJc w:val="left"/>
      <w:pPr>
        <w:ind w:left="7380" w:hanging="233"/>
      </w:pPr>
      <w:rPr>
        <w:rFonts w:hint="default"/>
        <w:lang w:val="pt-PT" w:eastAsia="en-US" w:bidi="ar-SA"/>
      </w:rPr>
    </w:lvl>
    <w:lvl w:ilvl="8" w:tplc="79A2991A">
      <w:numFmt w:val="bullet"/>
      <w:lvlText w:val="•"/>
      <w:lvlJc w:val="left"/>
      <w:pPr>
        <w:ind w:left="8414" w:hanging="233"/>
      </w:pPr>
      <w:rPr>
        <w:rFonts w:hint="default"/>
        <w:lang w:val="pt-PT" w:eastAsia="en-US" w:bidi="ar-SA"/>
      </w:rPr>
    </w:lvl>
  </w:abstractNum>
  <w:abstractNum w:abstractNumId="3" w15:restartNumberingAfterBreak="0">
    <w:nsid w:val="5E984467"/>
    <w:multiLevelType w:val="hybridMultilevel"/>
    <w:tmpl w:val="C7082EB0"/>
    <w:lvl w:ilvl="0" w:tplc="60400B9C">
      <w:start w:val="1"/>
      <w:numFmt w:val="upperRoman"/>
      <w:lvlText w:val="%1."/>
      <w:lvlJc w:val="left"/>
      <w:pPr>
        <w:ind w:left="321" w:hanging="166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D668E220">
      <w:numFmt w:val="bullet"/>
      <w:lvlText w:val="•"/>
      <w:lvlJc w:val="left"/>
      <w:pPr>
        <w:ind w:left="1336" w:hanging="166"/>
      </w:pPr>
      <w:rPr>
        <w:rFonts w:hint="default"/>
        <w:lang w:val="pt-PT" w:eastAsia="en-US" w:bidi="ar-SA"/>
      </w:rPr>
    </w:lvl>
    <w:lvl w:ilvl="2" w:tplc="9F8EAC7C">
      <w:numFmt w:val="bullet"/>
      <w:lvlText w:val="•"/>
      <w:lvlJc w:val="left"/>
      <w:pPr>
        <w:ind w:left="2352" w:hanging="166"/>
      </w:pPr>
      <w:rPr>
        <w:rFonts w:hint="default"/>
        <w:lang w:val="pt-PT" w:eastAsia="en-US" w:bidi="ar-SA"/>
      </w:rPr>
    </w:lvl>
    <w:lvl w:ilvl="3" w:tplc="802A2B50">
      <w:numFmt w:val="bullet"/>
      <w:lvlText w:val="•"/>
      <w:lvlJc w:val="left"/>
      <w:pPr>
        <w:ind w:left="3368" w:hanging="166"/>
      </w:pPr>
      <w:rPr>
        <w:rFonts w:hint="default"/>
        <w:lang w:val="pt-PT" w:eastAsia="en-US" w:bidi="ar-SA"/>
      </w:rPr>
    </w:lvl>
    <w:lvl w:ilvl="4" w:tplc="F7005F84">
      <w:numFmt w:val="bullet"/>
      <w:lvlText w:val="•"/>
      <w:lvlJc w:val="left"/>
      <w:pPr>
        <w:ind w:left="4385" w:hanging="166"/>
      </w:pPr>
      <w:rPr>
        <w:rFonts w:hint="default"/>
        <w:lang w:val="pt-PT" w:eastAsia="en-US" w:bidi="ar-SA"/>
      </w:rPr>
    </w:lvl>
    <w:lvl w:ilvl="5" w:tplc="C8DC498E">
      <w:numFmt w:val="bullet"/>
      <w:lvlText w:val="•"/>
      <w:lvlJc w:val="left"/>
      <w:pPr>
        <w:ind w:left="5401" w:hanging="166"/>
      </w:pPr>
      <w:rPr>
        <w:rFonts w:hint="default"/>
        <w:lang w:val="pt-PT" w:eastAsia="en-US" w:bidi="ar-SA"/>
      </w:rPr>
    </w:lvl>
    <w:lvl w:ilvl="6" w:tplc="47088EA8">
      <w:numFmt w:val="bullet"/>
      <w:lvlText w:val="•"/>
      <w:lvlJc w:val="left"/>
      <w:pPr>
        <w:ind w:left="6417" w:hanging="166"/>
      </w:pPr>
      <w:rPr>
        <w:rFonts w:hint="default"/>
        <w:lang w:val="pt-PT" w:eastAsia="en-US" w:bidi="ar-SA"/>
      </w:rPr>
    </w:lvl>
    <w:lvl w:ilvl="7" w:tplc="37C844FA">
      <w:numFmt w:val="bullet"/>
      <w:lvlText w:val="•"/>
      <w:lvlJc w:val="left"/>
      <w:pPr>
        <w:ind w:left="7434" w:hanging="166"/>
      </w:pPr>
      <w:rPr>
        <w:rFonts w:hint="default"/>
        <w:lang w:val="pt-PT" w:eastAsia="en-US" w:bidi="ar-SA"/>
      </w:rPr>
    </w:lvl>
    <w:lvl w:ilvl="8" w:tplc="C05AF700">
      <w:numFmt w:val="bullet"/>
      <w:lvlText w:val="•"/>
      <w:lvlJc w:val="left"/>
      <w:pPr>
        <w:ind w:left="8450" w:hanging="166"/>
      </w:pPr>
      <w:rPr>
        <w:rFonts w:hint="default"/>
        <w:lang w:val="pt-PT" w:eastAsia="en-US" w:bidi="ar-SA"/>
      </w:rPr>
    </w:lvl>
  </w:abstractNum>
  <w:abstractNum w:abstractNumId="4" w15:restartNumberingAfterBreak="0">
    <w:nsid w:val="61007DFA"/>
    <w:multiLevelType w:val="hybridMultilevel"/>
    <w:tmpl w:val="4844B0C6"/>
    <w:lvl w:ilvl="0" w:tplc="51688ECA">
      <w:start w:val="1"/>
      <w:numFmt w:val="lowerLetter"/>
      <w:lvlText w:val="%1."/>
      <w:lvlJc w:val="left"/>
      <w:pPr>
        <w:ind w:left="715" w:hanging="233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45789AD4">
      <w:numFmt w:val="bullet"/>
      <w:lvlText w:val="•"/>
      <w:lvlJc w:val="left"/>
      <w:pPr>
        <w:ind w:left="1696" w:hanging="233"/>
      </w:pPr>
      <w:rPr>
        <w:rFonts w:hint="default"/>
        <w:lang w:val="pt-PT" w:eastAsia="en-US" w:bidi="ar-SA"/>
      </w:rPr>
    </w:lvl>
    <w:lvl w:ilvl="2" w:tplc="4BA8F15E">
      <w:numFmt w:val="bullet"/>
      <w:lvlText w:val="•"/>
      <w:lvlJc w:val="left"/>
      <w:pPr>
        <w:ind w:left="2672" w:hanging="233"/>
      </w:pPr>
      <w:rPr>
        <w:rFonts w:hint="default"/>
        <w:lang w:val="pt-PT" w:eastAsia="en-US" w:bidi="ar-SA"/>
      </w:rPr>
    </w:lvl>
    <w:lvl w:ilvl="3" w:tplc="5A98F506">
      <w:numFmt w:val="bullet"/>
      <w:lvlText w:val="•"/>
      <w:lvlJc w:val="left"/>
      <w:pPr>
        <w:ind w:left="3648" w:hanging="233"/>
      </w:pPr>
      <w:rPr>
        <w:rFonts w:hint="default"/>
        <w:lang w:val="pt-PT" w:eastAsia="en-US" w:bidi="ar-SA"/>
      </w:rPr>
    </w:lvl>
    <w:lvl w:ilvl="4" w:tplc="842E5910">
      <w:numFmt w:val="bullet"/>
      <w:lvlText w:val="•"/>
      <w:lvlJc w:val="left"/>
      <w:pPr>
        <w:ind w:left="4625" w:hanging="233"/>
      </w:pPr>
      <w:rPr>
        <w:rFonts w:hint="default"/>
        <w:lang w:val="pt-PT" w:eastAsia="en-US" w:bidi="ar-SA"/>
      </w:rPr>
    </w:lvl>
    <w:lvl w:ilvl="5" w:tplc="1608871A">
      <w:numFmt w:val="bullet"/>
      <w:lvlText w:val="•"/>
      <w:lvlJc w:val="left"/>
      <w:pPr>
        <w:ind w:left="5601" w:hanging="233"/>
      </w:pPr>
      <w:rPr>
        <w:rFonts w:hint="default"/>
        <w:lang w:val="pt-PT" w:eastAsia="en-US" w:bidi="ar-SA"/>
      </w:rPr>
    </w:lvl>
    <w:lvl w:ilvl="6" w:tplc="64D83ADC">
      <w:numFmt w:val="bullet"/>
      <w:lvlText w:val="•"/>
      <w:lvlJc w:val="left"/>
      <w:pPr>
        <w:ind w:left="6577" w:hanging="233"/>
      </w:pPr>
      <w:rPr>
        <w:rFonts w:hint="default"/>
        <w:lang w:val="pt-PT" w:eastAsia="en-US" w:bidi="ar-SA"/>
      </w:rPr>
    </w:lvl>
    <w:lvl w:ilvl="7" w:tplc="6A38565C">
      <w:numFmt w:val="bullet"/>
      <w:lvlText w:val="•"/>
      <w:lvlJc w:val="left"/>
      <w:pPr>
        <w:ind w:left="7554" w:hanging="233"/>
      </w:pPr>
      <w:rPr>
        <w:rFonts w:hint="default"/>
        <w:lang w:val="pt-PT" w:eastAsia="en-US" w:bidi="ar-SA"/>
      </w:rPr>
    </w:lvl>
    <w:lvl w:ilvl="8" w:tplc="7D8609B0">
      <w:numFmt w:val="bullet"/>
      <w:lvlText w:val="•"/>
      <w:lvlJc w:val="left"/>
      <w:pPr>
        <w:ind w:left="8530" w:hanging="233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702"/>
    <w:rsid w:val="00465702"/>
    <w:rsid w:val="0050039A"/>
    <w:rsid w:val="007D5DF1"/>
    <w:rsid w:val="00E6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D4C3A"/>
  <w15:chartTrackingRefBased/>
  <w15:docId w15:val="{5A5B2A2D-1D42-429D-8742-1E8A9E10A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6570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rsid w:val="00465702"/>
    <w:pPr>
      <w:ind w:left="515" w:hanging="359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465702"/>
    <w:rPr>
      <w:rFonts w:ascii="Arial" w:eastAsia="Arial" w:hAnsi="Arial" w:cs="Arial"/>
      <w:b/>
      <w:bCs/>
      <w:sz w:val="20"/>
      <w:szCs w:val="2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465702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465702"/>
    <w:rPr>
      <w:rFonts w:ascii="Arial MT" w:eastAsia="Arial MT" w:hAnsi="Arial MT" w:cs="Arial MT"/>
      <w:sz w:val="20"/>
      <w:szCs w:val="20"/>
      <w:lang w:val="pt-PT"/>
    </w:rPr>
  </w:style>
  <w:style w:type="paragraph" w:styleId="PargrafodaLista">
    <w:name w:val="List Paragraph"/>
    <w:basedOn w:val="Normal"/>
    <w:uiPriority w:val="1"/>
    <w:qFormat/>
    <w:rsid w:val="00465702"/>
    <w:pPr>
      <w:ind w:left="792" w:hanging="359"/>
    </w:pPr>
  </w:style>
  <w:style w:type="paragraph" w:styleId="Cabealho">
    <w:name w:val="header"/>
    <w:basedOn w:val="Normal"/>
    <w:link w:val="CabealhoChar"/>
    <w:uiPriority w:val="99"/>
    <w:unhideWhenUsed/>
    <w:rsid w:val="004657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6570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657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65702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520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Chefia de Gabinete - IFAM CCO</dc:creator>
  <cp:keywords/>
  <dc:description/>
  <cp:lastModifiedBy>Chefia de Gabinete - IFAM CCO</cp:lastModifiedBy>
  <cp:revision>2</cp:revision>
  <cp:lastPrinted>2026-02-02T20:32:00Z</cp:lastPrinted>
  <dcterms:created xsi:type="dcterms:W3CDTF">2026-02-02T20:33:00Z</dcterms:created>
  <dcterms:modified xsi:type="dcterms:W3CDTF">2026-02-02T20:33:00Z</dcterms:modified>
</cp:coreProperties>
</file>